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84" w:rsidRDefault="00876C84" w:rsidP="00876C84">
      <w:pPr>
        <w:pStyle w:val="NoSpacing"/>
        <w:rPr>
          <w:rFonts w:asciiTheme="minorHAnsi" w:hAnsiTheme="minorHAnsi" w:cstheme="minorHAnsi"/>
          <w:b/>
          <w:sz w:val="52"/>
          <w:szCs w:val="24"/>
          <w:u w:val="single"/>
        </w:rPr>
      </w:pPr>
      <w:r w:rsidRPr="00876C84">
        <w:rPr>
          <w:rFonts w:asciiTheme="minorHAnsi" w:hAnsiTheme="minorHAnsi" w:cstheme="minorHAnsi"/>
          <w:b/>
          <w:sz w:val="52"/>
          <w:szCs w:val="24"/>
          <w:u w:val="single"/>
        </w:rPr>
        <w:t>NOTICE OF HEARING</w:t>
      </w:r>
    </w:p>
    <w:p w:rsidR="00876C84" w:rsidRPr="00876C84" w:rsidRDefault="00876C84" w:rsidP="00876C84">
      <w:pPr>
        <w:pStyle w:val="NoSpacing"/>
        <w:rPr>
          <w:rFonts w:asciiTheme="minorHAnsi" w:hAnsiTheme="minorHAnsi" w:cstheme="minorHAnsi"/>
          <w:b/>
          <w:sz w:val="52"/>
          <w:szCs w:val="24"/>
          <w:u w:val="single"/>
        </w:rPr>
      </w:pPr>
    </w:p>
    <w:p w:rsidR="00876C84" w:rsidRDefault="00876C84" w:rsidP="00876C84">
      <w:pPr>
        <w:pStyle w:val="NoSpacing"/>
        <w:ind w:left="720"/>
        <w:rPr>
          <w:rFonts w:asciiTheme="minorHAnsi" w:hAnsiTheme="minorHAnsi" w:cstheme="minorHAnsi"/>
          <w:sz w:val="24"/>
          <w:szCs w:val="24"/>
        </w:rPr>
      </w:pPr>
    </w:p>
    <w:p w:rsidR="00876C84" w:rsidRPr="00876C84" w:rsidRDefault="00876C84" w:rsidP="00876C84">
      <w:pPr>
        <w:pStyle w:val="NoSpacing"/>
        <w:rPr>
          <w:rFonts w:asciiTheme="minorHAnsi" w:hAnsiTheme="minorHAnsi" w:cstheme="minorHAnsi"/>
          <w:sz w:val="44"/>
          <w:szCs w:val="24"/>
        </w:rPr>
      </w:pPr>
      <w:r w:rsidRPr="00876C84">
        <w:rPr>
          <w:rFonts w:asciiTheme="minorHAnsi" w:hAnsiTheme="minorHAnsi" w:cstheme="minorHAnsi"/>
          <w:sz w:val="44"/>
          <w:szCs w:val="24"/>
        </w:rPr>
        <w:t>Notice is hereby given that the Umatilla County Board of Commissioners has received a petition to Initiate proceedings to vacate portions of public right-of-way. The petitioners have requested to vacate a portion of Tamarack Avenue and adjacent unnamed public road, located in the Southwest quarter of the Southwest quarter of Section 12, Township 4 North, Range 28 East, Willamette Meridian, Umatilla County, Oregon.</w:t>
      </w:r>
    </w:p>
    <w:p w:rsidR="00876C84" w:rsidRPr="00876C84" w:rsidRDefault="00876C84" w:rsidP="00876C84">
      <w:pPr>
        <w:pStyle w:val="NoSpacing"/>
        <w:rPr>
          <w:rFonts w:asciiTheme="minorHAnsi" w:hAnsiTheme="minorHAnsi" w:cstheme="minorHAnsi"/>
          <w:sz w:val="44"/>
          <w:szCs w:val="24"/>
        </w:rPr>
      </w:pPr>
    </w:p>
    <w:p w:rsidR="00876C84" w:rsidRPr="00876C84" w:rsidRDefault="00876C84" w:rsidP="00876C84">
      <w:pPr>
        <w:pStyle w:val="NoSpacing"/>
        <w:rPr>
          <w:rFonts w:asciiTheme="minorHAnsi" w:hAnsiTheme="minorHAnsi" w:cstheme="minorHAnsi"/>
          <w:sz w:val="44"/>
          <w:szCs w:val="24"/>
        </w:rPr>
      </w:pPr>
      <w:r w:rsidRPr="00876C84">
        <w:rPr>
          <w:rFonts w:asciiTheme="minorHAnsi" w:hAnsiTheme="minorHAnsi" w:cstheme="minorHAnsi"/>
          <w:sz w:val="44"/>
          <w:szCs w:val="24"/>
        </w:rPr>
        <w:t>The Umatilla County Board of Commissioners, under authority of ORS 368.</w:t>
      </w:r>
      <w:r w:rsidR="005E7573">
        <w:rPr>
          <w:rFonts w:asciiTheme="minorHAnsi" w:hAnsiTheme="minorHAnsi" w:cstheme="minorHAnsi"/>
          <w:sz w:val="44"/>
          <w:szCs w:val="24"/>
        </w:rPr>
        <w:t>326 – 368.366</w:t>
      </w:r>
      <w:r w:rsidRPr="00876C84">
        <w:rPr>
          <w:rFonts w:asciiTheme="minorHAnsi" w:hAnsiTheme="minorHAnsi" w:cstheme="minorHAnsi"/>
          <w:sz w:val="44"/>
          <w:szCs w:val="24"/>
        </w:rPr>
        <w:t xml:space="preserve">, will on </w:t>
      </w:r>
      <w:r w:rsidRPr="00876C84">
        <w:rPr>
          <w:rFonts w:asciiTheme="minorHAnsi" w:hAnsiTheme="minorHAnsi" w:cstheme="minorHAnsi"/>
          <w:sz w:val="44"/>
          <w:szCs w:val="24"/>
          <w:u w:val="single"/>
        </w:rPr>
        <w:t>March 13, 2019, at 9:00 a.m. in Room 130 of the Umatilla County Courthouse, located at 216 S.E. Fourth Street, Pendleton, Oregon,</w:t>
      </w:r>
      <w:r w:rsidRPr="00876C84">
        <w:rPr>
          <w:rFonts w:asciiTheme="minorHAnsi" w:hAnsiTheme="minorHAnsi" w:cstheme="minorHAnsi"/>
          <w:sz w:val="44"/>
          <w:szCs w:val="24"/>
        </w:rPr>
        <w:t xml:space="preserve"> hear and determine whether the proposed vacation would be in the public interest. Any persons wishing to be heard on this subject may attend this hearing in person or submit to the Department of Public Works in writing or by e-mail any appropriate information for consideration by the Board of Commissioners.</w:t>
      </w:r>
      <w:bookmarkStart w:id="0" w:name="_GoBack"/>
      <w:bookmarkEnd w:id="0"/>
    </w:p>
    <w:p w:rsidR="00876C84" w:rsidRPr="00876C84" w:rsidRDefault="00876C84" w:rsidP="00876C84">
      <w:pPr>
        <w:pStyle w:val="NoSpacing"/>
        <w:rPr>
          <w:rFonts w:asciiTheme="minorHAnsi" w:hAnsiTheme="minorHAnsi" w:cstheme="minorHAnsi"/>
          <w:sz w:val="44"/>
          <w:szCs w:val="24"/>
        </w:rPr>
      </w:pPr>
    </w:p>
    <w:p w:rsidR="00876C84" w:rsidRPr="00876C84" w:rsidRDefault="00876C84" w:rsidP="00876C84">
      <w:pPr>
        <w:pStyle w:val="NoSpacing"/>
        <w:rPr>
          <w:rFonts w:asciiTheme="minorHAnsi" w:hAnsiTheme="minorHAnsi"/>
          <w:sz w:val="44"/>
          <w:szCs w:val="24"/>
        </w:rPr>
      </w:pPr>
      <w:r w:rsidRPr="00876C84">
        <w:rPr>
          <w:rFonts w:asciiTheme="minorHAnsi" w:hAnsiTheme="minorHAnsi" w:cstheme="minorHAnsi"/>
          <w:sz w:val="44"/>
          <w:szCs w:val="24"/>
        </w:rPr>
        <w:t xml:space="preserve">Interested parties may obtain additional information by contacting the Umatilla County Public Works Department at </w:t>
      </w:r>
      <w:r w:rsidRPr="00876C84">
        <w:rPr>
          <w:rFonts w:asciiTheme="minorHAnsi" w:hAnsiTheme="minorHAnsi"/>
          <w:sz w:val="44"/>
          <w:szCs w:val="24"/>
        </w:rPr>
        <w:t>3920 Westgate, Pendleton, OR 97801; by phone at 541-278-5424; or by Email at matt.kenny@umatillacounty.net.</w:t>
      </w:r>
    </w:p>
    <w:p w:rsidR="00876C84" w:rsidRPr="00876C84" w:rsidRDefault="00876C84" w:rsidP="00876C84">
      <w:pPr>
        <w:pStyle w:val="NoSpacing"/>
        <w:rPr>
          <w:sz w:val="44"/>
          <w:szCs w:val="24"/>
        </w:rPr>
      </w:pPr>
    </w:p>
    <w:p w:rsidR="00876C84" w:rsidRPr="00876C84" w:rsidRDefault="00876C84" w:rsidP="00876C84">
      <w:pPr>
        <w:pStyle w:val="NoSpacing"/>
        <w:rPr>
          <w:rFonts w:asciiTheme="minorHAnsi" w:hAnsiTheme="minorHAnsi" w:cstheme="minorHAnsi"/>
          <w:sz w:val="44"/>
          <w:szCs w:val="24"/>
        </w:rPr>
      </w:pPr>
      <w:r w:rsidRPr="00876C84">
        <w:rPr>
          <w:rFonts w:asciiTheme="minorHAnsi" w:hAnsiTheme="minorHAnsi" w:cstheme="minorHAnsi"/>
          <w:sz w:val="44"/>
          <w:szCs w:val="24"/>
        </w:rPr>
        <w:t>Dated this 6</w:t>
      </w:r>
      <w:r w:rsidRPr="00876C84">
        <w:rPr>
          <w:rFonts w:asciiTheme="minorHAnsi" w:hAnsiTheme="minorHAnsi" w:cstheme="minorHAnsi"/>
          <w:sz w:val="44"/>
          <w:szCs w:val="24"/>
          <w:vertAlign w:val="superscript"/>
        </w:rPr>
        <w:t>th</w:t>
      </w:r>
      <w:r w:rsidRPr="00876C84">
        <w:rPr>
          <w:rFonts w:asciiTheme="minorHAnsi" w:hAnsiTheme="minorHAnsi" w:cstheme="minorHAnsi"/>
          <w:sz w:val="44"/>
          <w:szCs w:val="24"/>
        </w:rPr>
        <w:t xml:space="preserve"> day of February, 2019.</w:t>
      </w:r>
    </w:p>
    <w:p w:rsidR="00876C84" w:rsidRPr="00876C84" w:rsidRDefault="00876C84" w:rsidP="00876C84">
      <w:pPr>
        <w:pStyle w:val="NoSpacing"/>
        <w:ind w:firstLine="720"/>
        <w:rPr>
          <w:rFonts w:asciiTheme="minorHAnsi" w:hAnsiTheme="minorHAnsi" w:cstheme="minorHAnsi"/>
          <w:sz w:val="44"/>
          <w:szCs w:val="24"/>
        </w:rPr>
      </w:pPr>
    </w:p>
    <w:p w:rsidR="00876C84" w:rsidRPr="00876C84" w:rsidRDefault="00876C84" w:rsidP="00876C84">
      <w:pPr>
        <w:pStyle w:val="NoSpacing"/>
        <w:rPr>
          <w:rFonts w:asciiTheme="minorHAnsi" w:hAnsiTheme="minorHAnsi" w:cstheme="minorHAnsi"/>
          <w:sz w:val="44"/>
          <w:szCs w:val="24"/>
        </w:rPr>
      </w:pPr>
      <w:r w:rsidRPr="00876C84">
        <w:rPr>
          <w:rFonts w:asciiTheme="minorHAnsi" w:hAnsiTheme="minorHAnsi" w:cstheme="minorHAnsi"/>
          <w:sz w:val="44"/>
          <w:szCs w:val="24"/>
        </w:rPr>
        <w:t xml:space="preserve">UMATILLA COUNTY PUBLIC WORKS DEPARTMENT </w:t>
      </w:r>
    </w:p>
    <w:p w:rsidR="00876C84" w:rsidRDefault="00876C84" w:rsidP="00876C84">
      <w:pPr>
        <w:pStyle w:val="NoSpacing"/>
        <w:rPr>
          <w:rFonts w:ascii="Vladimir Script" w:hAnsi="Vladimir Script"/>
          <w:color w:val="1F497D" w:themeColor="text2"/>
          <w:sz w:val="36"/>
        </w:rPr>
      </w:pPr>
    </w:p>
    <w:p w:rsidR="00876C84" w:rsidRPr="00795C3C" w:rsidRDefault="00876C84" w:rsidP="00876C84">
      <w:pPr>
        <w:pStyle w:val="NoSpacing"/>
        <w:rPr>
          <w:sz w:val="24"/>
          <w:szCs w:val="24"/>
        </w:rPr>
      </w:pPr>
    </w:p>
    <w:p w:rsidR="00876C84" w:rsidRPr="00795C3C" w:rsidRDefault="00876C84" w:rsidP="00876C84">
      <w:pPr>
        <w:pStyle w:val="NoSpacing"/>
        <w:rPr>
          <w:sz w:val="24"/>
          <w:szCs w:val="24"/>
        </w:rPr>
      </w:pPr>
    </w:p>
    <w:p w:rsidR="00853790" w:rsidRPr="00876C84" w:rsidRDefault="00853790" w:rsidP="00876C84"/>
    <w:sectPr w:rsidR="00853790" w:rsidRPr="00876C84" w:rsidSect="00C8060A">
      <w:headerReference w:type="default" r:id="rId7"/>
      <w:pgSz w:w="15840" w:h="24480" w:code="17"/>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3E" w:rsidRDefault="00813F3E" w:rsidP="00813F3E">
      <w:r>
        <w:separator/>
      </w:r>
    </w:p>
  </w:endnote>
  <w:endnote w:type="continuationSeparator" w:id="0">
    <w:p w:rsidR="00813F3E" w:rsidRDefault="00813F3E" w:rsidP="0081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3E" w:rsidRDefault="00813F3E" w:rsidP="00813F3E">
      <w:r>
        <w:separator/>
      </w:r>
    </w:p>
  </w:footnote>
  <w:footnote w:type="continuationSeparator" w:id="0">
    <w:p w:rsidR="00813F3E" w:rsidRDefault="00813F3E" w:rsidP="00813F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3E" w:rsidRPr="00813F3E" w:rsidRDefault="00813F3E" w:rsidP="00813F3E">
    <w:pPr>
      <w:pStyle w:val="Header"/>
      <w:jc w:val="center"/>
      <w:rPr>
        <w:rFonts w:asciiTheme="minorHAnsi" w:hAnsiTheme="minorHAnsi" w:cstheme="minorHAnsi"/>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97A5E"/>
    <w:multiLevelType w:val="hybridMultilevel"/>
    <w:tmpl w:val="DD8E40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04"/>
    <w:rsid w:val="00086CF6"/>
    <w:rsid w:val="00193D15"/>
    <w:rsid w:val="001F6C04"/>
    <w:rsid w:val="00227802"/>
    <w:rsid w:val="0028025D"/>
    <w:rsid w:val="002938FD"/>
    <w:rsid w:val="002F1187"/>
    <w:rsid w:val="00355105"/>
    <w:rsid w:val="003B186E"/>
    <w:rsid w:val="003B7BCC"/>
    <w:rsid w:val="004E641E"/>
    <w:rsid w:val="00526C1A"/>
    <w:rsid w:val="00554FD9"/>
    <w:rsid w:val="0056490E"/>
    <w:rsid w:val="0057353C"/>
    <w:rsid w:val="005776B7"/>
    <w:rsid w:val="00594ED7"/>
    <w:rsid w:val="005E7573"/>
    <w:rsid w:val="00692220"/>
    <w:rsid w:val="00795C3C"/>
    <w:rsid w:val="00813F3E"/>
    <w:rsid w:val="00853790"/>
    <w:rsid w:val="00855565"/>
    <w:rsid w:val="00876C84"/>
    <w:rsid w:val="00890182"/>
    <w:rsid w:val="008A462E"/>
    <w:rsid w:val="009F17FD"/>
    <w:rsid w:val="00A223B8"/>
    <w:rsid w:val="00AA1E3B"/>
    <w:rsid w:val="00AD64FD"/>
    <w:rsid w:val="00B0715D"/>
    <w:rsid w:val="00BD331B"/>
    <w:rsid w:val="00C114DF"/>
    <w:rsid w:val="00C2773D"/>
    <w:rsid w:val="00C7741B"/>
    <w:rsid w:val="00C8060A"/>
    <w:rsid w:val="00C861FA"/>
    <w:rsid w:val="00CD16C1"/>
    <w:rsid w:val="00D04940"/>
    <w:rsid w:val="00D172C2"/>
    <w:rsid w:val="00D4575E"/>
    <w:rsid w:val="00D47C20"/>
    <w:rsid w:val="00DA63F2"/>
    <w:rsid w:val="00DB655B"/>
    <w:rsid w:val="00DE3360"/>
    <w:rsid w:val="00E12C38"/>
    <w:rsid w:val="00E4688D"/>
    <w:rsid w:val="00E6476F"/>
    <w:rsid w:val="00EB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689E5"/>
  <w14:defaultImageDpi w14:val="0"/>
  <w15:docId w15:val="{40ABEB15-6B42-4E14-BF79-C8DB27DD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7C20"/>
    <w:rPr>
      <w:color w:val="0000FF"/>
      <w:u w:val="single"/>
    </w:rPr>
  </w:style>
  <w:style w:type="paragraph" w:styleId="NoSpacing">
    <w:name w:val="No Spacing"/>
    <w:uiPriority w:val="1"/>
    <w:qFormat/>
    <w:rsid w:val="00795C3C"/>
    <w:pPr>
      <w:autoSpaceDE w:val="0"/>
      <w:autoSpaceDN w:val="0"/>
      <w:spacing w:after="0" w:line="240" w:lineRule="auto"/>
    </w:pPr>
    <w:rPr>
      <w:sz w:val="20"/>
      <w:szCs w:val="20"/>
    </w:rPr>
  </w:style>
  <w:style w:type="paragraph" w:styleId="Header">
    <w:name w:val="header"/>
    <w:basedOn w:val="Normal"/>
    <w:link w:val="HeaderChar"/>
    <w:uiPriority w:val="99"/>
    <w:unhideWhenUsed/>
    <w:rsid w:val="00813F3E"/>
    <w:pPr>
      <w:tabs>
        <w:tab w:val="center" w:pos="4680"/>
        <w:tab w:val="right" w:pos="9360"/>
      </w:tabs>
    </w:pPr>
  </w:style>
  <w:style w:type="character" w:customStyle="1" w:styleId="HeaderChar">
    <w:name w:val="Header Char"/>
    <w:basedOn w:val="DefaultParagraphFont"/>
    <w:link w:val="Header"/>
    <w:uiPriority w:val="99"/>
    <w:rsid w:val="00813F3E"/>
    <w:rPr>
      <w:sz w:val="20"/>
      <w:szCs w:val="20"/>
    </w:rPr>
  </w:style>
  <w:style w:type="paragraph" w:styleId="Footer">
    <w:name w:val="footer"/>
    <w:basedOn w:val="Normal"/>
    <w:link w:val="FooterChar"/>
    <w:uiPriority w:val="99"/>
    <w:unhideWhenUsed/>
    <w:rsid w:val="00813F3E"/>
    <w:pPr>
      <w:tabs>
        <w:tab w:val="center" w:pos="4680"/>
        <w:tab w:val="right" w:pos="9360"/>
      </w:tabs>
    </w:pPr>
  </w:style>
  <w:style w:type="character" w:customStyle="1" w:styleId="FooterChar">
    <w:name w:val="Footer Char"/>
    <w:basedOn w:val="DefaultParagraphFont"/>
    <w:link w:val="Footer"/>
    <w:uiPriority w:val="99"/>
    <w:rsid w:val="00813F3E"/>
    <w:rPr>
      <w:sz w:val="20"/>
      <w:szCs w:val="20"/>
    </w:rPr>
  </w:style>
  <w:style w:type="paragraph" w:styleId="BalloonText">
    <w:name w:val="Balloon Text"/>
    <w:basedOn w:val="Normal"/>
    <w:link w:val="BalloonTextChar"/>
    <w:uiPriority w:val="99"/>
    <w:semiHidden/>
    <w:unhideWhenUsed/>
    <w:rsid w:val="00A22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PUBLIC NOTICE</vt:lpstr>
    </vt:vector>
  </TitlesOfParts>
  <Company>Umatilla County Roadmaster</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Charlie Good</dc:creator>
  <cp:lastModifiedBy>Matthew Kenny</cp:lastModifiedBy>
  <cp:revision>5</cp:revision>
  <cp:lastPrinted>2018-12-17T18:24:00Z</cp:lastPrinted>
  <dcterms:created xsi:type="dcterms:W3CDTF">2019-01-14T20:30:00Z</dcterms:created>
  <dcterms:modified xsi:type="dcterms:W3CDTF">2019-02-06T19:14:00Z</dcterms:modified>
</cp:coreProperties>
</file>